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12" w:rsidRPr="00D77512" w:rsidRDefault="00D77512" w:rsidP="00D77512">
      <w:pPr>
        <w:pStyle w:val="Default"/>
        <w:jc w:val="both"/>
      </w:pPr>
    </w:p>
    <w:p w:rsidR="00D77512" w:rsidRPr="00D77512" w:rsidRDefault="00D77512" w:rsidP="00D77512">
      <w:pPr>
        <w:pStyle w:val="Default"/>
        <w:jc w:val="both"/>
        <w:rPr>
          <w:lang w:val="en-US"/>
        </w:rPr>
      </w:pPr>
      <w:r>
        <w:rPr>
          <w:b/>
          <w:bCs/>
        </w:rPr>
        <w:t>Стилистические синонимы</w:t>
      </w:r>
    </w:p>
    <w:p w:rsidR="00D20A46" w:rsidRPr="00D77512" w:rsidRDefault="00D77512" w:rsidP="00D775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512">
        <w:rPr>
          <w:rFonts w:ascii="Times New Roman" w:hAnsi="Times New Roman" w:cs="Times New Roman"/>
          <w:b/>
          <w:bCs/>
          <w:sz w:val="24"/>
          <w:szCs w:val="24"/>
        </w:rPr>
        <w:t xml:space="preserve">Стили речи – </w:t>
      </w:r>
      <w:r w:rsidRPr="00D77512">
        <w:rPr>
          <w:rFonts w:ascii="Times New Roman" w:hAnsi="Times New Roman" w:cs="Times New Roman"/>
          <w:sz w:val="24"/>
          <w:szCs w:val="24"/>
        </w:rPr>
        <w:t>системы языковых элементов внутри литературного языка, разграниченные условиями и задачами общения; форма наших высказываний зависит от того, где, с кем и зачем мы говорим.</w:t>
      </w:r>
    </w:p>
    <w:p w:rsidR="00D77512" w:rsidRPr="00D77512" w:rsidRDefault="00D77512" w:rsidP="00D77512">
      <w:pPr>
        <w:pStyle w:val="Default"/>
        <w:jc w:val="both"/>
      </w:pPr>
      <w:r w:rsidRPr="00D77512">
        <w:rPr>
          <w:noProof/>
          <w:lang w:eastAsia="ru-RU"/>
        </w:rPr>
        <w:drawing>
          <wp:inline distT="0" distB="0" distL="0" distR="0" wp14:anchorId="006C11F1" wp14:editId="4CF8F5EF">
            <wp:extent cx="3766666" cy="2505075"/>
            <wp:effectExtent l="171450" t="171450" r="386715" b="352425"/>
            <wp:docPr id="1" name="Рисунок 1" descr="https://im3-tub-ru.yandex.net/i?id=0ea09014fa9a1d0b8d5a61fc4673ff3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0ea09014fa9a1d0b8d5a61fc4673ff3d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25"/>
                    <a:stretch/>
                  </pic:blipFill>
                  <pic:spPr bwMode="auto">
                    <a:xfrm>
                      <a:off x="0" y="0"/>
                      <a:ext cx="3764655" cy="2503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512" w:rsidRPr="00D77512" w:rsidRDefault="00D77512" w:rsidP="00D77512">
      <w:pPr>
        <w:pStyle w:val="Default"/>
        <w:spacing w:line="276" w:lineRule="auto"/>
        <w:jc w:val="both"/>
      </w:pPr>
      <w:r w:rsidRPr="00D77512">
        <w:t xml:space="preserve"> Слова языка неоднородны с точки зрения экспрессивно-стилистических возможностей. В лексике существуют такие единицы, выбор которых зависит от ситуации речевого общения, от целей и темы высказывания. </w:t>
      </w:r>
      <w:proofErr w:type="gramStart"/>
      <w:r w:rsidRPr="00D77512">
        <w:t xml:space="preserve">Основу словарного состава языка составляет стилистически </w:t>
      </w:r>
      <w:r w:rsidRPr="00D77512">
        <w:rPr>
          <w:b/>
          <w:bCs/>
        </w:rPr>
        <w:t xml:space="preserve">нейтральная </w:t>
      </w:r>
      <w:r w:rsidRPr="00D77512">
        <w:t>(</w:t>
      </w:r>
      <w:proofErr w:type="spellStart"/>
      <w:r w:rsidRPr="00D77512">
        <w:t>межстилевая</w:t>
      </w:r>
      <w:proofErr w:type="spellEnd"/>
      <w:r w:rsidRPr="00D77512">
        <w:t xml:space="preserve">) </w:t>
      </w:r>
      <w:r w:rsidRPr="00D77512">
        <w:rPr>
          <w:b/>
          <w:bCs/>
        </w:rPr>
        <w:t xml:space="preserve">лексика </w:t>
      </w:r>
      <w:r w:rsidRPr="00D77512">
        <w:t>(</w:t>
      </w:r>
      <w:r w:rsidRPr="00D77512">
        <w:rPr>
          <w:i/>
          <w:iCs/>
        </w:rPr>
        <w:t>кровать, спать, большой, весело, если, из-за</w:t>
      </w:r>
      <w:r w:rsidRPr="00D77512">
        <w:t>).</w:t>
      </w:r>
      <w:proofErr w:type="gramEnd"/>
      <w:r w:rsidRPr="00D77512">
        <w:t xml:space="preserve"> Это слова, которые не закреплены за каким-нибудь определенным стилем и могут употребляться в любой ситуации. Нейтральная лексика лишена особой экспрессии, эмоций. </w:t>
      </w:r>
    </w:p>
    <w:p w:rsidR="00D77512" w:rsidRPr="00D77512" w:rsidRDefault="00D77512" w:rsidP="00D77512">
      <w:pPr>
        <w:pStyle w:val="Default"/>
        <w:spacing w:line="276" w:lineRule="auto"/>
        <w:jc w:val="both"/>
      </w:pPr>
      <w:r w:rsidRPr="00D77512">
        <w:t xml:space="preserve">К </w:t>
      </w:r>
      <w:r w:rsidRPr="00D77512">
        <w:rPr>
          <w:b/>
          <w:bCs/>
        </w:rPr>
        <w:t xml:space="preserve">разговорной лексике </w:t>
      </w:r>
      <w:r w:rsidRPr="00D77512">
        <w:t xml:space="preserve">относятся слова, придающие речи оттенок непринужденности, неофициальности (но не грубо-просторечные слова!). Разговорная лексика (не выходит за пределы русского литературного языка): </w:t>
      </w:r>
      <w:r w:rsidRPr="00D77512">
        <w:rPr>
          <w:i/>
          <w:iCs/>
        </w:rPr>
        <w:t xml:space="preserve">чепуха, наобум, </w:t>
      </w:r>
      <w:proofErr w:type="gramStart"/>
      <w:r w:rsidRPr="00D77512">
        <w:rPr>
          <w:i/>
          <w:iCs/>
        </w:rPr>
        <w:t>халтурить</w:t>
      </w:r>
      <w:proofErr w:type="gramEnd"/>
      <w:r w:rsidRPr="00D77512">
        <w:rPr>
          <w:i/>
          <w:iCs/>
        </w:rPr>
        <w:t xml:space="preserve">, работяга. </w:t>
      </w:r>
    </w:p>
    <w:p w:rsidR="00D77512" w:rsidRPr="00D77512" w:rsidRDefault="00D77512" w:rsidP="00D77512">
      <w:pPr>
        <w:pStyle w:val="Default"/>
        <w:spacing w:line="276" w:lineRule="auto"/>
        <w:jc w:val="both"/>
      </w:pPr>
      <w:proofErr w:type="gramStart"/>
      <w:r w:rsidRPr="00D77512">
        <w:rPr>
          <w:b/>
          <w:bCs/>
        </w:rPr>
        <w:t xml:space="preserve">Просторечная лексика </w:t>
      </w:r>
      <w:r w:rsidRPr="00D77512">
        <w:t xml:space="preserve">выходит за пределы строго нормированной русской литературной речи) </w:t>
      </w:r>
      <w:proofErr w:type="gramEnd"/>
    </w:p>
    <w:p w:rsidR="00D77512" w:rsidRPr="00D77512" w:rsidRDefault="00D77512" w:rsidP="00D77512">
      <w:pPr>
        <w:pStyle w:val="Default"/>
        <w:spacing w:line="276" w:lineRule="auto"/>
        <w:jc w:val="both"/>
      </w:pPr>
      <w:r w:rsidRPr="00D77512">
        <w:t xml:space="preserve">Грубовато-экспрессивные слова звучат чаще всего в речи недостаточно образованных людей, характеризуя их культурный уровень: </w:t>
      </w:r>
      <w:proofErr w:type="gramStart"/>
      <w:r w:rsidRPr="00D77512">
        <w:rPr>
          <w:i/>
          <w:iCs/>
        </w:rPr>
        <w:t>обормот</w:t>
      </w:r>
      <w:proofErr w:type="gramEnd"/>
      <w:r w:rsidRPr="00D77512">
        <w:rPr>
          <w:i/>
          <w:iCs/>
        </w:rPr>
        <w:t xml:space="preserve">, дрыхнуть, облапошить. </w:t>
      </w:r>
    </w:p>
    <w:p w:rsidR="00D77512" w:rsidRPr="00D77512" w:rsidRDefault="00D77512" w:rsidP="00D77512">
      <w:pPr>
        <w:pStyle w:val="Default"/>
        <w:spacing w:line="276" w:lineRule="auto"/>
        <w:jc w:val="both"/>
        <w:rPr>
          <w:i/>
          <w:iCs/>
          <w:lang w:val="en-US"/>
        </w:rPr>
      </w:pPr>
      <w:r w:rsidRPr="00D77512">
        <w:t xml:space="preserve">Грубо-просторечная лексика отличается от грубовато-экспрессивной лексики большей степенью грубости. У этих слов сильно выражена экспрессия, способность передавать отрицательное отношение </w:t>
      </w:r>
      <w:proofErr w:type="gramStart"/>
      <w:r w:rsidRPr="00D77512">
        <w:t>говорящего</w:t>
      </w:r>
      <w:proofErr w:type="gramEnd"/>
      <w:r w:rsidRPr="00D77512">
        <w:t xml:space="preserve"> к каким-либо явлениям. Чрезмерная грубость делает эту лексику недопустимой в речи культурных людей. </w:t>
      </w:r>
      <w:r w:rsidRPr="00D77512">
        <w:rPr>
          <w:i/>
          <w:iCs/>
        </w:rPr>
        <w:t>Сравните: лицо (</w:t>
      </w:r>
      <w:proofErr w:type="spellStart"/>
      <w:r w:rsidRPr="00D77512">
        <w:rPr>
          <w:i/>
          <w:iCs/>
        </w:rPr>
        <w:t>нейтр</w:t>
      </w:r>
      <w:proofErr w:type="spellEnd"/>
      <w:r w:rsidRPr="00D77512">
        <w:rPr>
          <w:i/>
          <w:iCs/>
        </w:rPr>
        <w:t xml:space="preserve">.) = </w:t>
      </w:r>
      <w:proofErr w:type="gramStart"/>
      <w:r w:rsidRPr="00D77512">
        <w:rPr>
          <w:i/>
          <w:iCs/>
        </w:rPr>
        <w:t>харя</w:t>
      </w:r>
      <w:proofErr w:type="gramEnd"/>
      <w:r w:rsidRPr="00D77512">
        <w:rPr>
          <w:i/>
          <w:iCs/>
        </w:rPr>
        <w:t>, рыло, репа.</w:t>
      </w:r>
    </w:p>
    <w:p w:rsidR="00D77512" w:rsidRPr="00D77512" w:rsidRDefault="00D77512" w:rsidP="00D77512">
      <w:pPr>
        <w:pStyle w:val="Default"/>
        <w:spacing w:line="276" w:lineRule="auto"/>
        <w:jc w:val="both"/>
      </w:pPr>
      <w:r w:rsidRPr="00D77512">
        <w:t xml:space="preserve">Собственно-просторечная лексика – простонародные слова, не рекомендованные к употреблению в речи образованных людей: </w:t>
      </w:r>
      <w:r w:rsidRPr="00D77512">
        <w:rPr>
          <w:i/>
          <w:iCs/>
        </w:rPr>
        <w:t xml:space="preserve">давеча, </w:t>
      </w:r>
      <w:proofErr w:type="gramStart"/>
      <w:r w:rsidRPr="00D77512">
        <w:rPr>
          <w:i/>
          <w:iCs/>
        </w:rPr>
        <w:t>небось</w:t>
      </w:r>
      <w:proofErr w:type="gramEnd"/>
      <w:r w:rsidRPr="00D77512">
        <w:rPr>
          <w:i/>
          <w:iCs/>
        </w:rPr>
        <w:t xml:space="preserve">, отродясь. </w:t>
      </w:r>
    </w:p>
    <w:p w:rsidR="00D77512" w:rsidRPr="00D77512" w:rsidRDefault="00D77512" w:rsidP="00D77512">
      <w:pPr>
        <w:pStyle w:val="Default"/>
        <w:spacing w:line="276" w:lineRule="auto"/>
        <w:jc w:val="both"/>
      </w:pPr>
      <w:r w:rsidRPr="00D77512">
        <w:rPr>
          <w:b/>
          <w:bCs/>
        </w:rPr>
        <w:t xml:space="preserve">Высокая </w:t>
      </w:r>
      <w:r w:rsidRPr="00D77512">
        <w:t>лексика характеризуется торжественностью, поэтичностью, она употребляется преимущественно в ораторской и поэтической речи (</w:t>
      </w:r>
      <w:r w:rsidRPr="00D77512">
        <w:rPr>
          <w:i/>
          <w:iCs/>
        </w:rPr>
        <w:t>дерзани</w:t>
      </w:r>
      <w:r w:rsidRPr="00D77512">
        <w:t xml:space="preserve">е, </w:t>
      </w:r>
      <w:r w:rsidRPr="00D77512">
        <w:rPr>
          <w:i/>
          <w:iCs/>
        </w:rPr>
        <w:t>титанический, избранник, творец, отчизна</w:t>
      </w:r>
      <w:r w:rsidRPr="00D77512">
        <w:t xml:space="preserve">). </w:t>
      </w:r>
      <w:r w:rsidRPr="00D77512">
        <w:rPr>
          <w:b/>
          <w:bCs/>
        </w:rPr>
        <w:t xml:space="preserve">Книжными </w:t>
      </w:r>
      <w:r w:rsidRPr="00D77512">
        <w:t xml:space="preserve">называются слова, которые не закреплены за какой-либо </w:t>
      </w:r>
      <w:r w:rsidRPr="00D77512">
        <w:lastRenderedPageBreak/>
        <w:t>разновидностью письменной речи (</w:t>
      </w:r>
      <w:proofErr w:type="gramStart"/>
      <w:r w:rsidRPr="00D77512">
        <w:rPr>
          <w:i/>
          <w:iCs/>
        </w:rPr>
        <w:t>беспрецедентный</w:t>
      </w:r>
      <w:proofErr w:type="gramEnd"/>
      <w:r w:rsidRPr="00D77512">
        <w:rPr>
          <w:i/>
          <w:iCs/>
        </w:rPr>
        <w:t>, воззрение, декларировать, чрезвычайно</w:t>
      </w:r>
      <w:r w:rsidRPr="00D77512">
        <w:t xml:space="preserve">). </w:t>
      </w:r>
    </w:p>
    <w:p w:rsidR="00D77512" w:rsidRDefault="00D77512" w:rsidP="00D77512">
      <w:pPr>
        <w:pStyle w:val="Default"/>
        <w:spacing w:line="276" w:lineRule="auto"/>
        <w:jc w:val="both"/>
        <w:rPr>
          <w:lang w:val="en-US"/>
        </w:rPr>
      </w:pPr>
      <w:r w:rsidRPr="00D77512">
        <w:rPr>
          <w:b/>
          <w:bCs/>
        </w:rPr>
        <w:t xml:space="preserve">Стилистические синонимы </w:t>
      </w:r>
      <w:r w:rsidRPr="00D77512">
        <w:t>- это слова, тождественные по своему значению и различные по стилистической окраске или имеющие разную сферу употребления.</w:t>
      </w:r>
    </w:p>
    <w:p w:rsidR="00D77512" w:rsidRDefault="00D77512" w:rsidP="00D77512">
      <w:pPr>
        <w:pStyle w:val="Default"/>
        <w:spacing w:line="276" w:lineRule="auto"/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D77512" w:rsidRPr="00D77512" w:rsidTr="00D77512">
        <w:tc>
          <w:tcPr>
            <w:tcW w:w="4786" w:type="dxa"/>
            <w:gridSpan w:val="2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b/>
                <w:bCs/>
              </w:rPr>
              <w:t>Примеры стилистических синонимов</w:t>
            </w:r>
          </w:p>
        </w:tc>
        <w:tc>
          <w:tcPr>
            <w:tcW w:w="4785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b/>
                <w:bCs/>
              </w:rPr>
              <w:t>Стилистическая принадлежность</w:t>
            </w:r>
          </w:p>
        </w:tc>
      </w:tr>
      <w:tr w:rsidR="00D77512" w:rsidRPr="00D77512" w:rsidTr="00D77512">
        <w:tc>
          <w:tcPr>
            <w:tcW w:w="166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лапки </w:t>
            </w:r>
          </w:p>
        </w:tc>
        <w:tc>
          <w:tcPr>
            <w:tcW w:w="311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конечности </w:t>
            </w:r>
          </w:p>
        </w:tc>
        <w:tc>
          <w:tcPr>
            <w:tcW w:w="4785" w:type="dxa"/>
          </w:tcPr>
          <w:p w:rsidR="00D77512" w:rsidRPr="00D77512" w:rsidRDefault="00D77512" w:rsidP="00D77512">
            <w:pPr>
              <w:pStyle w:val="Default"/>
              <w:jc w:val="both"/>
              <w:rPr>
                <w:lang w:val="en-US"/>
              </w:rPr>
            </w:pPr>
            <w:r w:rsidRPr="00D77512">
              <w:t>Разговорное – научное</w:t>
            </w:r>
          </w:p>
        </w:tc>
      </w:tr>
      <w:tr w:rsidR="00D77512" w:rsidRPr="00D77512" w:rsidTr="00D77512">
        <w:tc>
          <w:tcPr>
            <w:tcW w:w="166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улучшение </w:t>
            </w:r>
          </w:p>
        </w:tc>
        <w:tc>
          <w:tcPr>
            <w:tcW w:w="311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прогресс </w:t>
            </w:r>
          </w:p>
        </w:tc>
        <w:tc>
          <w:tcPr>
            <w:tcW w:w="4785" w:type="dxa"/>
            <w:vMerge w:val="restart"/>
            <w:vAlign w:val="center"/>
          </w:tcPr>
          <w:p w:rsidR="00D77512" w:rsidRPr="00D77512" w:rsidRDefault="00D77512" w:rsidP="00D77512">
            <w:pPr>
              <w:pStyle w:val="Default"/>
              <w:jc w:val="both"/>
              <w:rPr>
                <w:lang w:val="en-US"/>
              </w:rPr>
            </w:pPr>
            <w:r w:rsidRPr="00D77512">
              <w:t>Стилистически нейтральное – книжное</w:t>
            </w:r>
          </w:p>
        </w:tc>
      </w:tr>
      <w:tr w:rsidR="00D77512" w:rsidRPr="00D77512" w:rsidTr="00D77512">
        <w:tc>
          <w:tcPr>
            <w:tcW w:w="166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отменить </w:t>
            </w:r>
          </w:p>
        </w:tc>
        <w:tc>
          <w:tcPr>
            <w:tcW w:w="311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упразднить, аннулировать </w:t>
            </w:r>
          </w:p>
        </w:tc>
        <w:tc>
          <w:tcPr>
            <w:tcW w:w="4785" w:type="dxa"/>
            <w:vMerge/>
          </w:tcPr>
          <w:p w:rsidR="00D77512" w:rsidRPr="00D77512" w:rsidRDefault="00D77512" w:rsidP="00D77512">
            <w:pPr>
              <w:pStyle w:val="Default"/>
              <w:jc w:val="both"/>
              <w:rPr>
                <w:lang w:val="en-US"/>
              </w:rPr>
            </w:pPr>
          </w:p>
        </w:tc>
      </w:tr>
      <w:tr w:rsidR="00D77512" w:rsidRPr="00D77512" w:rsidTr="00D77512">
        <w:tc>
          <w:tcPr>
            <w:tcW w:w="166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отрывок </w:t>
            </w:r>
          </w:p>
        </w:tc>
        <w:tc>
          <w:tcPr>
            <w:tcW w:w="311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фрагмент </w:t>
            </w:r>
          </w:p>
        </w:tc>
        <w:tc>
          <w:tcPr>
            <w:tcW w:w="4785" w:type="dxa"/>
            <w:vMerge/>
          </w:tcPr>
          <w:p w:rsidR="00D77512" w:rsidRPr="00D77512" w:rsidRDefault="00D77512" w:rsidP="00D77512">
            <w:pPr>
              <w:pStyle w:val="Default"/>
              <w:jc w:val="both"/>
              <w:rPr>
                <w:lang w:val="en-US"/>
              </w:rPr>
            </w:pPr>
          </w:p>
        </w:tc>
      </w:tr>
      <w:tr w:rsidR="00D77512" w:rsidRPr="00D77512" w:rsidTr="00D77512">
        <w:tc>
          <w:tcPr>
            <w:tcW w:w="166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враг </w:t>
            </w:r>
          </w:p>
        </w:tc>
        <w:tc>
          <w:tcPr>
            <w:tcW w:w="311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недруг </w:t>
            </w:r>
          </w:p>
        </w:tc>
        <w:tc>
          <w:tcPr>
            <w:tcW w:w="4785" w:type="dxa"/>
            <w:vMerge/>
          </w:tcPr>
          <w:p w:rsidR="00D77512" w:rsidRPr="00D77512" w:rsidRDefault="00D77512" w:rsidP="00D77512">
            <w:pPr>
              <w:pStyle w:val="Default"/>
              <w:jc w:val="both"/>
              <w:rPr>
                <w:lang w:val="en-US"/>
              </w:rPr>
            </w:pPr>
          </w:p>
        </w:tc>
      </w:tr>
      <w:tr w:rsidR="00D77512" w:rsidRPr="00D77512" w:rsidTr="00D77512">
        <w:tc>
          <w:tcPr>
            <w:tcW w:w="166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спать </w:t>
            </w:r>
          </w:p>
        </w:tc>
        <w:tc>
          <w:tcPr>
            <w:tcW w:w="311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почивать </w:t>
            </w:r>
          </w:p>
        </w:tc>
        <w:tc>
          <w:tcPr>
            <w:tcW w:w="4785" w:type="dxa"/>
            <w:vMerge/>
          </w:tcPr>
          <w:p w:rsidR="00D77512" w:rsidRPr="00D77512" w:rsidRDefault="00D77512" w:rsidP="00D77512">
            <w:pPr>
              <w:pStyle w:val="Default"/>
              <w:jc w:val="both"/>
              <w:rPr>
                <w:lang w:val="en-US"/>
              </w:rPr>
            </w:pPr>
          </w:p>
        </w:tc>
      </w:tr>
      <w:tr w:rsidR="00D77512" w:rsidRPr="00D77512" w:rsidTr="00D77512">
        <w:tc>
          <w:tcPr>
            <w:tcW w:w="1668" w:type="dxa"/>
          </w:tcPr>
          <w:p w:rsidR="00D77512" w:rsidRPr="00D77512" w:rsidRDefault="00D77512" w:rsidP="00D77512">
            <w:pPr>
              <w:pStyle w:val="Default"/>
              <w:jc w:val="both"/>
            </w:pPr>
            <w:proofErr w:type="gramStart"/>
            <w:r w:rsidRPr="00D77512">
              <w:rPr>
                <w:i/>
                <w:iCs/>
              </w:rPr>
              <w:t>форсить</w:t>
            </w:r>
            <w:proofErr w:type="gramEnd"/>
            <w:r w:rsidRPr="00D77512">
              <w:rPr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важничать </w:t>
            </w:r>
          </w:p>
        </w:tc>
        <w:tc>
          <w:tcPr>
            <w:tcW w:w="4785" w:type="dxa"/>
            <w:vMerge w:val="restart"/>
            <w:vAlign w:val="center"/>
          </w:tcPr>
          <w:p w:rsidR="00D77512" w:rsidRPr="00D77512" w:rsidRDefault="00D77512" w:rsidP="00D77512">
            <w:pPr>
              <w:pStyle w:val="Default"/>
              <w:jc w:val="both"/>
              <w:rPr>
                <w:lang w:val="en-US"/>
              </w:rPr>
            </w:pPr>
            <w:r w:rsidRPr="00D77512">
              <w:t>Разговорное - стилистически нейтральное</w:t>
            </w:r>
          </w:p>
        </w:tc>
      </w:tr>
      <w:tr w:rsidR="00D77512" w:rsidRPr="00D77512" w:rsidTr="00D77512">
        <w:tc>
          <w:tcPr>
            <w:tcW w:w="1668" w:type="dxa"/>
          </w:tcPr>
          <w:p w:rsidR="00D77512" w:rsidRPr="00D77512" w:rsidRDefault="00D77512" w:rsidP="00D77512">
            <w:pPr>
              <w:pStyle w:val="Default"/>
              <w:jc w:val="both"/>
            </w:pPr>
            <w:proofErr w:type="gramStart"/>
            <w:r w:rsidRPr="00D77512">
              <w:rPr>
                <w:i/>
                <w:iCs/>
              </w:rPr>
              <w:t>дрыхнуть</w:t>
            </w:r>
            <w:proofErr w:type="gramEnd"/>
            <w:r w:rsidRPr="00D77512">
              <w:rPr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спать </w:t>
            </w:r>
          </w:p>
        </w:tc>
        <w:tc>
          <w:tcPr>
            <w:tcW w:w="4785" w:type="dxa"/>
            <w:vMerge/>
          </w:tcPr>
          <w:p w:rsidR="00D77512" w:rsidRPr="00D77512" w:rsidRDefault="00D77512" w:rsidP="00D77512">
            <w:pPr>
              <w:pStyle w:val="Default"/>
              <w:jc w:val="both"/>
              <w:rPr>
                <w:lang w:val="en-US"/>
              </w:rPr>
            </w:pPr>
          </w:p>
        </w:tc>
      </w:tr>
      <w:tr w:rsidR="00D77512" w:rsidRPr="00D77512" w:rsidTr="00D77512">
        <w:tc>
          <w:tcPr>
            <w:tcW w:w="166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реветь </w:t>
            </w:r>
          </w:p>
        </w:tc>
        <w:tc>
          <w:tcPr>
            <w:tcW w:w="311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плакать </w:t>
            </w:r>
          </w:p>
        </w:tc>
        <w:tc>
          <w:tcPr>
            <w:tcW w:w="4785" w:type="dxa"/>
            <w:vMerge/>
          </w:tcPr>
          <w:p w:rsidR="00D77512" w:rsidRPr="00D77512" w:rsidRDefault="00D77512" w:rsidP="00D77512">
            <w:pPr>
              <w:pStyle w:val="Default"/>
              <w:jc w:val="both"/>
              <w:rPr>
                <w:lang w:val="en-US"/>
              </w:rPr>
            </w:pPr>
          </w:p>
        </w:tc>
      </w:tr>
      <w:tr w:rsidR="00D77512" w:rsidRPr="00D77512" w:rsidTr="00D77512">
        <w:tc>
          <w:tcPr>
            <w:tcW w:w="166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неразбериха </w:t>
            </w:r>
          </w:p>
        </w:tc>
        <w:tc>
          <w:tcPr>
            <w:tcW w:w="311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суета </w:t>
            </w:r>
          </w:p>
        </w:tc>
        <w:tc>
          <w:tcPr>
            <w:tcW w:w="4785" w:type="dxa"/>
            <w:vMerge/>
          </w:tcPr>
          <w:p w:rsidR="00D77512" w:rsidRPr="00D77512" w:rsidRDefault="00D77512" w:rsidP="00D77512">
            <w:pPr>
              <w:pStyle w:val="Default"/>
              <w:jc w:val="both"/>
              <w:rPr>
                <w:lang w:val="en-US"/>
              </w:rPr>
            </w:pPr>
          </w:p>
        </w:tc>
      </w:tr>
      <w:tr w:rsidR="00D77512" w:rsidRPr="00D77512" w:rsidTr="00D77512">
        <w:tc>
          <w:tcPr>
            <w:tcW w:w="1668" w:type="dxa"/>
          </w:tcPr>
          <w:p w:rsidR="00D77512" w:rsidRPr="00D77512" w:rsidRDefault="00D77512" w:rsidP="00D77512">
            <w:pPr>
              <w:pStyle w:val="Default"/>
              <w:jc w:val="both"/>
            </w:pPr>
            <w:proofErr w:type="gramStart"/>
            <w:r w:rsidRPr="00D77512">
              <w:rPr>
                <w:i/>
                <w:iCs/>
              </w:rPr>
              <w:t>кляча</w:t>
            </w:r>
            <w:proofErr w:type="gramEnd"/>
            <w:r w:rsidRPr="00D77512">
              <w:rPr>
                <w:i/>
                <w:iCs/>
              </w:rPr>
              <w:t xml:space="preserve"> </w:t>
            </w:r>
          </w:p>
        </w:tc>
        <w:tc>
          <w:tcPr>
            <w:tcW w:w="3118" w:type="dxa"/>
          </w:tcPr>
          <w:p w:rsidR="00D77512" w:rsidRPr="00D77512" w:rsidRDefault="00D77512" w:rsidP="00D77512">
            <w:pPr>
              <w:pStyle w:val="Default"/>
              <w:jc w:val="both"/>
            </w:pPr>
            <w:r w:rsidRPr="00D77512">
              <w:rPr>
                <w:i/>
                <w:iCs/>
              </w:rPr>
              <w:t xml:space="preserve">лошадь </w:t>
            </w:r>
          </w:p>
        </w:tc>
        <w:tc>
          <w:tcPr>
            <w:tcW w:w="4785" w:type="dxa"/>
          </w:tcPr>
          <w:p w:rsidR="00D77512" w:rsidRPr="00D77512" w:rsidRDefault="00D77512" w:rsidP="00D77512">
            <w:pPr>
              <w:pStyle w:val="Default"/>
              <w:jc w:val="both"/>
              <w:rPr>
                <w:lang w:val="en-US"/>
              </w:rPr>
            </w:pPr>
            <w:r w:rsidRPr="00D77512">
              <w:t>эмоционально окрашенное – нейтральное</w:t>
            </w:r>
          </w:p>
        </w:tc>
      </w:tr>
    </w:tbl>
    <w:p w:rsidR="00D77512" w:rsidRPr="00D77512" w:rsidRDefault="00D77512" w:rsidP="00D77512">
      <w:pPr>
        <w:pStyle w:val="Default"/>
        <w:jc w:val="both"/>
        <w:rPr>
          <w:lang w:val="en-US"/>
        </w:rPr>
      </w:pPr>
      <w:bookmarkStart w:id="0" w:name="_GoBack"/>
      <w:bookmarkEnd w:id="0"/>
    </w:p>
    <w:sectPr w:rsidR="00D77512" w:rsidRPr="00D7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2"/>
    <w:rsid w:val="00D20A46"/>
    <w:rsid w:val="00D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2220</Characters>
  <Application>Microsoft Office Word</Application>
  <DocSecurity>0</DocSecurity>
  <Lines>18</Lines>
  <Paragraphs>5</Paragraphs>
  <ScaleCrop>false</ScaleCrop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SUN-RECORDS</dc:creator>
  <cp:keywords/>
  <dc:description/>
  <cp:lastModifiedBy>SUN-RECORDS</cp:lastModifiedBy>
  <cp:revision>1</cp:revision>
  <dcterms:created xsi:type="dcterms:W3CDTF">2017-03-02T16:27:00Z</dcterms:created>
  <dcterms:modified xsi:type="dcterms:W3CDTF">2017-03-02T16:35:00Z</dcterms:modified>
</cp:coreProperties>
</file>